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6F66" w14:textId="30E8EE31" w:rsidR="00476435" w:rsidRPr="00AF2CEF" w:rsidRDefault="00476435" w:rsidP="00AF2CEF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2CEF">
        <w:rPr>
          <w:rFonts w:asciiTheme="minorHAnsi" w:hAnsiTheme="minorHAnsi" w:cstheme="minorHAnsi"/>
          <w:b/>
          <w:sz w:val="28"/>
          <w:szCs w:val="28"/>
        </w:rPr>
        <w:t>Application for BCCC-CURE Center Research Membership</w:t>
      </w:r>
    </w:p>
    <w:p w14:paraId="7AFA4CFB" w14:textId="3B1A05ED" w:rsidR="00476435" w:rsidRDefault="007515D6"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5F2B" wp14:editId="640CE60D">
                <wp:simplePos x="0" y="0"/>
                <wp:positionH relativeFrom="column">
                  <wp:posOffset>-281940</wp:posOffset>
                </wp:positionH>
                <wp:positionV relativeFrom="paragraph">
                  <wp:posOffset>156210</wp:posOffset>
                </wp:positionV>
                <wp:extent cx="6553200" cy="34213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21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9B236" id="Rectangle 13" o:spid="_x0000_s1026" style="position:absolute;margin-left:-22.2pt;margin-top:12.3pt;width:516pt;height:2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FvwwIAAA4GAAAOAAAAZHJzL2Uyb0RvYy54bWysVElP3DAUvlfqf7B8L5mVwogMGkGpKqGC&#10;gIqzx7GTqN5qe7b++n52MgOlHErVS/Ke3/695ex8qxVZCx9aa0o6PBpQIgy3VWvqkn57uPpwQkmI&#10;zFRMWSNKuhOBns/fvzvbuJkY2caqSngCJybMNq6kTYxuVhSBN0KzcGSdMBBK6zWLYH1dVJ5t4F2r&#10;YjQYHBcb6yvnLRch4PWyE9J59i+l4PFGyiAiUSVFbjF/ff4u07eYn7FZ7ZlrWt6nwf4hC81ag6AH&#10;V5csMrLy7R+udMu9DVbGI251YaVsucg1oJrh4EU19w1zItcCcII7wBT+n1v+dX3rSVuhd2NKDNPo&#10;0R1QY6ZWguANAG1cmEHv3t36ngsgU7Vb6XX6ow6yzaDuDqCKbSQcj8fT6RidooRDNp6MhuOTDHvx&#10;ZO58iJ+F1SQRJfWIn8Fk6+sQERKqe5UUzdirVqncOWXIpqSn09EU/hnmRyoWQWqHioKpKWGqxmDy&#10;6LPHYFVbJevkJw+ZuFCerBnGo/o+TNUi2G9aKfIlC02nlEXd1Hi7MlXOohGs+mQqEncO8BkMOk1p&#10;aVFRogTCJyprRtaqv9FEEsoglwR9B3am4k6JlLkyd0KiaxnzrhRfL1Ml3Whj9wD4fsCzMxgkRYna&#10;32jbmyRrkTfqjfYHoxzfmniw162xfV/Svr/WCtnp76HoAEhYLG21w+R62610cPyqRaeuWYi3zGOH&#10;AQDuUrzBRyqLdtieoqSx/udr70kfqwUp+oebgBH6sWIe3VRfDJbudDiZpCOSmcn04wiMfy5ZPpeY&#10;lb6wmKshLqDjmUz6Ue1J6a1+xPlapKgQMcMRuxvWnrmIXUNxALlYLLIaDodj8drcO56cJ1TTjD5s&#10;H5l3/QpFbN9Xu78fbPZikzrdZGnsYhWtbPOaPeHa442jkxeiP5Dpqj3ns9bTGZ//AgAA//8DAFBL&#10;AwQUAAYACAAAACEAqRKsW+AAAAAKAQAADwAAAGRycy9kb3ducmV2LnhtbEyPwU7DMAyG70i8Q2Qk&#10;LmhLGaVbS9MJkLjBgQ6Jq9d4bbXEKU22lrcnnOBmy59+f3+5na0RZxp971jB7TIBQdw43XOr4GP3&#10;stiA8AFZo3FMCr7Jw7a6vCix0G7idzrXoRUxhH2BCroQhkJK33Rk0S/dQBxvBzdaDHEdW6lHnGK4&#10;NXKVJJm02HP80OFAzx01x/pkFUxPXzPWa3Mwut7lx8/X/CbjN6Wur+bHBxCB5vAHw69+VIcqOu3d&#10;ibUXRsEiTdOIKlilGYgI5Jt1HPYK7rO7FGRVyv8Vqh8AAAD//wMAUEsBAi0AFAAGAAgAAAAhALaD&#10;OJL+AAAA4QEAABMAAAAAAAAAAAAAAAAAAAAAAFtDb250ZW50X1R5cGVzXS54bWxQSwECLQAUAAYA&#10;CAAAACEAOP0h/9YAAACUAQAACwAAAAAAAAAAAAAAAAAvAQAAX3JlbHMvLnJlbHNQSwECLQAUAAYA&#10;CAAAACEAmOjRb8MCAAAOBgAADgAAAAAAAAAAAAAAAAAuAgAAZHJzL2Uyb0RvYy54bWxQSwECLQAU&#10;AAYACAAAACEAqRKsW+AAAAAKAQAADwAAAAAAAAAAAAAAAAAdBQAAZHJzL2Rvd25yZXYueG1sUEsF&#10;BgAAAAAEAAQA8wAAACoGAAAAAA==&#10;" filled="f" strokecolor="black [3200]">
                <v:stroke joinstyle="round"/>
              </v:rect>
            </w:pict>
          </mc:Fallback>
        </mc:AlternateContent>
      </w:r>
    </w:p>
    <w:p w14:paraId="09FE98DB" w14:textId="16ACB3ED" w:rsidR="00476435" w:rsidRDefault="00476435">
      <w:r>
        <w:t>Name:</w:t>
      </w:r>
      <w:r w:rsidR="007515D6" w:rsidRPr="007515D6">
        <w:rPr>
          <w:rFonts w:eastAsia="Times New Roman" w:cstheme="minorHAnsi"/>
          <w:b/>
          <w:noProof/>
        </w:rPr>
        <w:t xml:space="preserve"> </w:t>
      </w:r>
    </w:p>
    <w:p w14:paraId="3B756DA7" w14:textId="08D43FA9" w:rsidR="00476435" w:rsidRDefault="00476435">
      <w:r>
        <w:t>Title:</w:t>
      </w:r>
      <w:r w:rsidR="007515D6">
        <w:t xml:space="preserve"> </w:t>
      </w:r>
    </w:p>
    <w:p w14:paraId="5D8304E9" w14:textId="37981C53" w:rsidR="00476435" w:rsidRDefault="00476435">
      <w:r>
        <w:t>Department:</w:t>
      </w:r>
      <w:r w:rsidR="007515D6">
        <w:t xml:space="preserve"> </w:t>
      </w:r>
    </w:p>
    <w:p w14:paraId="71C775AA" w14:textId="0BF9EE27" w:rsidR="00476435" w:rsidRDefault="00476435">
      <w:r>
        <w:t>Address:</w:t>
      </w:r>
    </w:p>
    <w:p w14:paraId="2C6D75EC" w14:textId="4E57D15E" w:rsidR="00476435" w:rsidRDefault="00476435">
      <w:r>
        <w:t>Telephone:</w:t>
      </w:r>
    </w:p>
    <w:p w14:paraId="1A07D8B8" w14:textId="00CF7387" w:rsidR="00476435" w:rsidRDefault="00476435">
      <w:r>
        <w:t xml:space="preserve">Email address: </w:t>
      </w:r>
    </w:p>
    <w:p w14:paraId="09B3E47E" w14:textId="318FB871" w:rsidR="00476435" w:rsidRDefault="00476435">
      <w:r>
        <w:t>Web site:</w:t>
      </w:r>
    </w:p>
    <w:p w14:paraId="68FF42C5" w14:textId="23A4B960" w:rsidR="00476435" w:rsidRDefault="00476435">
      <w:r>
        <w:t>Year of appointment at BC:</w:t>
      </w:r>
    </w:p>
    <w:p w14:paraId="01685A31" w14:textId="371031D7" w:rsidR="00476435" w:rsidRDefault="00476435">
      <w:r>
        <w:t>Tenure Status:</w:t>
      </w:r>
    </w:p>
    <w:p w14:paraId="0354E47E" w14:textId="7A7F4BC2" w:rsidR="00476435" w:rsidRDefault="00476435">
      <w:r>
        <w:t>Tenure Track</w:t>
      </w:r>
      <w:r w:rsidR="007515D6">
        <w:t>:</w:t>
      </w:r>
      <w:bookmarkStart w:id="0" w:name="_GoBack"/>
      <w:bookmarkEnd w:id="0"/>
    </w:p>
    <w:p w14:paraId="78483BD1" w14:textId="39898BDA" w:rsidR="00476435" w:rsidRDefault="00476435">
      <w:r>
        <w:t>Tenured (year):</w:t>
      </w:r>
    </w:p>
    <w:p w14:paraId="03CAA0BE" w14:textId="7BCDFE13" w:rsidR="00476435" w:rsidRDefault="00476435"/>
    <w:p w14:paraId="28992A1F" w14:textId="5DE278E8" w:rsidR="00476435" w:rsidRDefault="007515D6">
      <w:r>
        <w:br/>
      </w:r>
      <w:r w:rsidR="00476435">
        <w:t xml:space="preserve">For now, we are mostly considering applications from Brooklyn College Investigators. We will consider </w:t>
      </w:r>
      <w:r w:rsidR="0052729D">
        <w:t xml:space="preserve">selected </w:t>
      </w:r>
      <w:r w:rsidR="00476435">
        <w:t>applicants from partner institutions in Brooklyn</w:t>
      </w:r>
      <w:r w:rsidR="0052729D">
        <w:t xml:space="preserve"> (basic and applied researchers, and clinicians)</w:t>
      </w:r>
      <w:r w:rsidR="00476435">
        <w:t xml:space="preserve">. If applying </w:t>
      </w:r>
      <w:r w:rsidR="0052729D">
        <w:t xml:space="preserve">as a researcher of a partner institution, </w:t>
      </w:r>
      <w:r w:rsidR="00476435">
        <w:t xml:space="preserve">please indicate your institution, year of appointment </w:t>
      </w:r>
      <w:r w:rsidR="0052729D">
        <w:t xml:space="preserve">at </w:t>
      </w:r>
      <w:r w:rsidR="00476435">
        <w:t>your institution and tenure status.</w:t>
      </w:r>
    </w:p>
    <w:p w14:paraId="2A4E9ACE" w14:textId="24959998" w:rsidR="00476435" w:rsidRDefault="00476435"/>
    <w:p w14:paraId="1A321E02" w14:textId="7FA38FB3" w:rsidR="00476435" w:rsidRPr="007515D6" w:rsidRDefault="00476435">
      <w:pPr>
        <w:rPr>
          <w:b/>
        </w:rPr>
      </w:pPr>
      <w:r w:rsidRPr="007515D6">
        <w:rPr>
          <w:b/>
        </w:rPr>
        <w:t>To be submitted with application:</w:t>
      </w:r>
    </w:p>
    <w:p w14:paraId="40CCB286" w14:textId="4D1FCA13" w:rsidR="00476435" w:rsidRDefault="00476435" w:rsidP="00476435">
      <w:pPr>
        <w:pStyle w:val="ListParagraph"/>
        <w:numPr>
          <w:ilvl w:val="0"/>
          <w:numId w:val="1"/>
        </w:numPr>
      </w:pPr>
      <w:r>
        <w:t>Brief CV 5-pages maximum (</w:t>
      </w:r>
      <w:r w:rsidR="0052729D">
        <w:t>e.g.</w:t>
      </w:r>
      <w:r>
        <w:t xml:space="preserve"> NIH biosketch or NSF CV format)</w:t>
      </w:r>
    </w:p>
    <w:p w14:paraId="05858C6E" w14:textId="2D596F9C" w:rsidR="00476435" w:rsidRDefault="00476435" w:rsidP="00476435">
      <w:pPr>
        <w:pStyle w:val="ListParagraph"/>
        <w:numPr>
          <w:ilvl w:val="0"/>
          <w:numId w:val="1"/>
        </w:numPr>
      </w:pPr>
      <w:r>
        <w:t>Statement of cancer relevance for your research (1-page maximum)</w:t>
      </w:r>
    </w:p>
    <w:p w14:paraId="4844A831" w14:textId="53572489" w:rsidR="00476435" w:rsidRDefault="00476435" w:rsidP="00476435"/>
    <w:p w14:paraId="5121754F" w14:textId="1EC46289" w:rsidR="00476435" w:rsidRDefault="00476435" w:rsidP="00476435">
      <w:r>
        <w:t xml:space="preserve">Please submit the form and application materials to Dr. Maria Contel via email: </w:t>
      </w:r>
      <w:r w:rsidR="007515D6">
        <w:br/>
      </w:r>
      <w:hyperlink r:id="rId5" w:history="1">
        <w:r w:rsidR="004E32B6" w:rsidRPr="007515D6">
          <w:rPr>
            <w:rStyle w:val="Hyperlink"/>
            <w:b/>
          </w:rPr>
          <w:t>BCCC-CURE-Director@brooklyn.cuny.edu</w:t>
        </w:r>
      </w:hyperlink>
    </w:p>
    <w:p w14:paraId="6554C017" w14:textId="4906D83B" w:rsidR="00476435" w:rsidRDefault="00476435" w:rsidP="00476435"/>
    <w:p w14:paraId="26A2375C" w14:textId="2EA8A8EC" w:rsidR="00476435" w:rsidRDefault="00476435" w:rsidP="007515D6">
      <w:r>
        <w:t>During the Fall 2020 and Spring 2021 applications will be revi</w:t>
      </w:r>
      <w:r w:rsidR="00FA209E">
        <w:t>ewed</w:t>
      </w:r>
      <w:r>
        <w:t xml:space="preserve"> by the </w:t>
      </w:r>
      <w:r w:rsidR="004E32B6">
        <w:t>BCCC-CURE Leadership</w:t>
      </w:r>
      <w:r>
        <w:t xml:space="preserve"> </w:t>
      </w:r>
      <w:r w:rsidR="00FA209E">
        <w:t>twice a semester.</w:t>
      </w:r>
    </w:p>
    <w:sectPr w:rsidR="0047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28D"/>
    <w:multiLevelType w:val="hybridMultilevel"/>
    <w:tmpl w:val="B2AE6C2E"/>
    <w:lvl w:ilvl="0" w:tplc="FC4EC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35"/>
    <w:rsid w:val="003A6178"/>
    <w:rsid w:val="00476435"/>
    <w:rsid w:val="004E32B6"/>
    <w:rsid w:val="0052729D"/>
    <w:rsid w:val="007515D6"/>
    <w:rsid w:val="00AF2CEF"/>
    <w:rsid w:val="00F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A7F1"/>
  <w15:chartTrackingRefBased/>
  <w15:docId w15:val="{115A5E17-4ADD-4B46-A495-D962352E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4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43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F2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C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CC-CURE-Director@brooklyn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Leonora</cp:lastModifiedBy>
  <cp:revision>3</cp:revision>
  <dcterms:created xsi:type="dcterms:W3CDTF">2020-08-18T16:47:00Z</dcterms:created>
  <dcterms:modified xsi:type="dcterms:W3CDTF">2020-08-18T16:49:00Z</dcterms:modified>
</cp:coreProperties>
</file>